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0F1" w:rsidRDefault="00CD20F1" w:rsidP="00CD20F1">
      <w:pPr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14705B">
        <w:rPr>
          <w:b/>
          <w:sz w:val="28"/>
          <w:szCs w:val="28"/>
        </w:rPr>
        <w:t>РАБОЧЕГО ПОСЕЛКА ДОРОГИНО</w:t>
      </w:r>
      <w:r>
        <w:rPr>
          <w:b/>
          <w:sz w:val="28"/>
          <w:szCs w:val="28"/>
        </w:rPr>
        <w:t xml:space="preserve"> </w:t>
      </w:r>
    </w:p>
    <w:p w:rsidR="00CD20F1" w:rsidRDefault="00A677C4" w:rsidP="00CD20F1">
      <w:pPr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</w:t>
      </w:r>
      <w:r w:rsidR="00CD20F1">
        <w:rPr>
          <w:b/>
          <w:sz w:val="28"/>
          <w:szCs w:val="28"/>
        </w:rPr>
        <w:t xml:space="preserve"> РАЙОНА НОВОСИБИРСКОЙ ОБЛАСТИ</w:t>
      </w:r>
    </w:p>
    <w:p w:rsidR="00CD20F1" w:rsidRDefault="00CD20F1" w:rsidP="00CD20F1">
      <w:pPr>
        <w:ind w:right="175"/>
        <w:jc w:val="center"/>
        <w:rPr>
          <w:sz w:val="28"/>
          <w:szCs w:val="28"/>
        </w:rPr>
      </w:pPr>
    </w:p>
    <w:p w:rsidR="0011405D" w:rsidRDefault="0011405D" w:rsidP="00CD20F1">
      <w:pPr>
        <w:ind w:right="175"/>
        <w:jc w:val="center"/>
        <w:rPr>
          <w:sz w:val="28"/>
          <w:szCs w:val="28"/>
        </w:rPr>
      </w:pPr>
    </w:p>
    <w:p w:rsidR="00CD20F1" w:rsidRDefault="00CD20F1" w:rsidP="00CD20F1">
      <w:pPr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D20F1" w:rsidRDefault="00CD20F1" w:rsidP="00CD20F1">
      <w:pPr>
        <w:ind w:right="175"/>
        <w:jc w:val="center"/>
        <w:rPr>
          <w:sz w:val="28"/>
        </w:rPr>
      </w:pPr>
    </w:p>
    <w:p w:rsidR="0014705B" w:rsidRDefault="0014705B" w:rsidP="00CD20F1">
      <w:pPr>
        <w:ind w:right="175"/>
        <w:jc w:val="center"/>
        <w:rPr>
          <w:sz w:val="28"/>
        </w:rPr>
      </w:pPr>
      <w:r>
        <w:rPr>
          <w:sz w:val="28"/>
        </w:rPr>
        <w:t>от 11.08.2023 г.</w:t>
      </w:r>
      <w:r w:rsidR="0011405D">
        <w:rPr>
          <w:sz w:val="28"/>
        </w:rPr>
        <w:t xml:space="preserve"> № 135</w:t>
      </w:r>
    </w:p>
    <w:p w:rsidR="0014705B" w:rsidRDefault="0014705B" w:rsidP="00CD20F1">
      <w:pPr>
        <w:ind w:right="175"/>
        <w:jc w:val="center"/>
        <w:rPr>
          <w:sz w:val="28"/>
        </w:rPr>
      </w:pPr>
    </w:p>
    <w:p w:rsidR="00CD20F1" w:rsidRDefault="00CD20F1" w:rsidP="00CD20F1">
      <w:pPr>
        <w:pStyle w:val="ConsPlusTitle"/>
        <w:tabs>
          <w:tab w:val="left" w:pos="5040"/>
        </w:tabs>
        <w:jc w:val="center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увеличении  фондов оплаты труда работников муниципальных учреждений </w:t>
      </w:r>
      <w:r w:rsidR="0014705B">
        <w:rPr>
          <w:rFonts w:ascii="Times New Roman" w:hAnsi="Times New Roman" w:cs="Times New Roman"/>
          <w:b w:val="0"/>
          <w:sz w:val="28"/>
          <w:szCs w:val="28"/>
        </w:rPr>
        <w:t>рабочего поселка Дорогино Черепановского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 исключением отдельных категорий работников, определенных Указами Президента Российской Федерации от 07.05.2012 N 597 "О мероприятиях по реализации государственной социальной политики", от 01.06.2012 N 761 "О Национальной стратегии действий в интересах детей на 2012 - 2017 годы", от 28.12.2012 N 1688 "О некоторых мерах по реализации государственной политики в сфере защиты детей-сирот и детей, оставшихся без попечения родителей"</w:t>
      </w:r>
    </w:p>
    <w:p w:rsidR="00CD20F1" w:rsidRDefault="00CD20F1" w:rsidP="00CD20F1">
      <w:pPr>
        <w:pStyle w:val="ConsPlusTitle"/>
        <w:tabs>
          <w:tab w:val="left" w:pos="50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D20F1" w:rsidRDefault="00CD20F1" w:rsidP="00CD20F1">
      <w:pPr>
        <w:pStyle w:val="ConsPlusTitle"/>
        <w:tabs>
          <w:tab w:val="left" w:pos="5040"/>
        </w:tabs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D20F1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Pr="00CD20F1">
        <w:rPr>
          <w:rStyle w:val="a6"/>
          <w:rFonts w:ascii="Times New Roman" w:hAnsi="Times New Roman" w:cs="Times New Roman"/>
          <w:b w:val="0"/>
          <w:i w:val="0"/>
          <w:iCs w:val="0"/>
          <w:sz w:val="28"/>
          <w:szCs w:val="28"/>
          <w:shd w:val="clear" w:color="auto" w:fill="FFFFFF"/>
        </w:rPr>
        <w:t>Постановлением</w:t>
      </w:r>
      <w:r w:rsidRPr="00CD20F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Pr="00CD20F1">
        <w:rPr>
          <w:rStyle w:val="a6"/>
          <w:rFonts w:ascii="Times New Roman" w:hAnsi="Times New Roman" w:cs="Times New Roman"/>
          <w:b w:val="0"/>
          <w:i w:val="0"/>
          <w:iCs w:val="0"/>
          <w:sz w:val="28"/>
          <w:szCs w:val="28"/>
          <w:shd w:val="clear" w:color="auto" w:fill="FFFFFF"/>
        </w:rPr>
        <w:t>Правительства</w:t>
      </w:r>
      <w:r w:rsidRPr="00CD20F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Новосибирской области от 31 июля 2023 г. N </w:t>
      </w:r>
      <w:r w:rsidRPr="00CD20F1">
        <w:rPr>
          <w:rStyle w:val="a6"/>
          <w:rFonts w:ascii="Times New Roman" w:hAnsi="Times New Roman" w:cs="Times New Roman"/>
          <w:b w:val="0"/>
          <w:i w:val="0"/>
          <w:iCs w:val="0"/>
          <w:sz w:val="28"/>
          <w:szCs w:val="28"/>
          <w:shd w:val="clear" w:color="auto" w:fill="FFFFFF"/>
        </w:rPr>
        <w:t>341</w:t>
      </w:r>
      <w:r w:rsidRPr="00CD20F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-</w:t>
      </w:r>
      <w:r w:rsidRPr="00CD20F1">
        <w:rPr>
          <w:rStyle w:val="a6"/>
          <w:rFonts w:ascii="Times New Roman" w:hAnsi="Times New Roman" w:cs="Times New Roman"/>
          <w:b w:val="0"/>
          <w:i w:val="0"/>
          <w:iCs w:val="0"/>
          <w:sz w:val="28"/>
          <w:szCs w:val="28"/>
          <w:shd w:val="clear" w:color="auto" w:fill="FFFFFF"/>
        </w:rPr>
        <w:t>п</w:t>
      </w:r>
      <w:r w:rsidRPr="00CD20F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"Об увеличении фондов оплаты труда работников государственных учреждений Новосибирской области, за исключением категорий работников, определенных Указами Президента Российской Федерации от 07.05.2012 N 597 "О мероприятиях по реализации государственной социальной политики", от 01.06.2012 N 761 "О Национальной стратегии действий в интересах детей на 2012 - 2017 годы", от 28.12.2012 N 1688 "О некоторых мерах по реализации государственной политики в сфере защиты детей-сирот и детей, оставшихся без попечения родителей"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 администрация </w:t>
      </w:r>
      <w:r w:rsidR="0014705B">
        <w:rPr>
          <w:rFonts w:ascii="Times New Roman" w:hAnsi="Times New Roman" w:cs="Times New Roman"/>
          <w:b w:val="0"/>
          <w:sz w:val="28"/>
          <w:szCs w:val="28"/>
        </w:rPr>
        <w:t xml:space="preserve">рабочего поселка Дорогино Черепановского </w:t>
      </w:r>
      <w:r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</w:t>
      </w:r>
      <w:r w:rsidR="0011405D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CD20F1" w:rsidRDefault="00CD20F1" w:rsidP="00CD20F1">
      <w:pPr>
        <w:pStyle w:val="ConsPlusTitle"/>
        <w:tabs>
          <w:tab w:val="left" w:pos="50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CD20F1" w:rsidRPr="00085CD0" w:rsidRDefault="00CD20F1" w:rsidP="00085CD0">
      <w:pPr>
        <w:pStyle w:val="ConsPlusTitle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Увеличить   с 01 августа 2023  на  9,7 процента   фонды оплаты труда работников муниципальных учреждений </w:t>
      </w:r>
      <w:r w:rsidR="0014705B">
        <w:rPr>
          <w:rFonts w:ascii="Times New Roman" w:hAnsi="Times New Roman" w:cs="Times New Roman"/>
          <w:b w:val="0"/>
          <w:sz w:val="28"/>
          <w:szCs w:val="28"/>
        </w:rPr>
        <w:t xml:space="preserve">рабочего поселка Дорогино Черепановского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района Новосибирской области,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 исключением отдельных категорий работников, определенных Указами Президента Российской Федерации от 07.05.2012 N 597 "О мероприятиях по реализации государственной социальной политики", от 01.06.2012 N 761 "О Национальной стратегии действий в интересах детей на 2012 - 2017 годы", от 28.12.2012 N 1688 "О некоторых мерах по реализации государственной политики в сфере защиты детей-сирот и детей, оставшихся без попечения родителей"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D20F1" w:rsidRDefault="00CD20F1" w:rsidP="00CD20F1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при повышении окладов, должностных окладов в соответствии с </w:t>
      </w:r>
      <w:hyperlink r:id="rId5" w:anchor="/document/405015957/entry/1" w:history="1">
        <w:r w:rsidRPr="00085CD0">
          <w:rPr>
            <w:rStyle w:val="a3"/>
            <w:color w:val="auto"/>
            <w:sz w:val="28"/>
            <w:szCs w:val="28"/>
            <w:u w:val="none"/>
          </w:rPr>
          <w:t>пунктом 1</w:t>
        </w:r>
      </w:hyperlink>
      <w:r>
        <w:rPr>
          <w:sz w:val="28"/>
          <w:szCs w:val="28"/>
        </w:rPr>
        <w:t xml:space="preserve"> настоящего постановления увеличение установленной в трудовом договоре заработной платы работника муниципального учреждения   должно составлять не менее чем на 9,7 </w:t>
      </w:r>
      <w:r>
        <w:rPr>
          <w:sz w:val="28"/>
          <w:szCs w:val="28"/>
        </w:rPr>
        <w:lastRenderedPageBreak/>
        <w:t>процента за счет увеличения размера надбавки за качественные показатели эффективности деятельности.</w:t>
      </w:r>
    </w:p>
    <w:p w:rsidR="00CD20F1" w:rsidRDefault="00CD20F1" w:rsidP="00CD20F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3. Финансовое обеспечение расходов, связанных с реализацией настоящего постано</w:t>
      </w:r>
      <w:r w:rsidR="00440844">
        <w:rPr>
          <w:sz w:val="28"/>
          <w:szCs w:val="28"/>
        </w:rPr>
        <w:t>вления осуществлять в пределах бюджетны</w:t>
      </w:r>
      <w:r w:rsidR="00885A4E">
        <w:rPr>
          <w:sz w:val="28"/>
          <w:szCs w:val="28"/>
        </w:rPr>
        <w:t>х</w:t>
      </w:r>
      <w:r w:rsidR="00440844">
        <w:rPr>
          <w:sz w:val="28"/>
          <w:szCs w:val="28"/>
        </w:rPr>
        <w:t xml:space="preserve"> ассигнований, предусмотренных </w:t>
      </w:r>
      <w:r w:rsidR="0014705B">
        <w:rPr>
          <w:sz w:val="28"/>
          <w:szCs w:val="28"/>
        </w:rPr>
        <w:t>в бюджете</w:t>
      </w:r>
      <w:r w:rsidRPr="0014705B">
        <w:rPr>
          <w:sz w:val="28"/>
          <w:szCs w:val="28"/>
        </w:rPr>
        <w:t xml:space="preserve"> </w:t>
      </w:r>
      <w:r w:rsidR="0014705B" w:rsidRPr="0014705B">
        <w:rPr>
          <w:sz w:val="28"/>
          <w:szCs w:val="28"/>
        </w:rPr>
        <w:t xml:space="preserve">рабочего поселка Дорогино Черепановского </w:t>
      </w:r>
      <w:r>
        <w:rPr>
          <w:sz w:val="28"/>
          <w:szCs w:val="28"/>
        </w:rPr>
        <w:t>района Новосибирской области на соответствующий финансовый год.</w:t>
      </w:r>
    </w:p>
    <w:p w:rsidR="00CD20F1" w:rsidRDefault="00CD20F1" w:rsidP="00CD20F1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D20F1" w:rsidRDefault="00CD20F1" w:rsidP="00CD20F1">
      <w:pPr>
        <w:rPr>
          <w:sz w:val="28"/>
          <w:szCs w:val="28"/>
        </w:rPr>
      </w:pPr>
    </w:p>
    <w:p w:rsidR="0014705B" w:rsidRDefault="0014705B" w:rsidP="00CD20F1">
      <w:pPr>
        <w:rPr>
          <w:sz w:val="28"/>
          <w:szCs w:val="28"/>
        </w:rPr>
      </w:pPr>
    </w:p>
    <w:p w:rsidR="00CD20F1" w:rsidRDefault="00CD20F1" w:rsidP="0014705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4705B">
        <w:rPr>
          <w:sz w:val="28"/>
          <w:szCs w:val="28"/>
        </w:rPr>
        <w:t xml:space="preserve">рабочего поселка Дорогино                                                </w:t>
      </w:r>
      <w:r w:rsidR="0011405D">
        <w:rPr>
          <w:sz w:val="28"/>
          <w:szCs w:val="28"/>
        </w:rPr>
        <w:t xml:space="preserve">Л. С. </w:t>
      </w:r>
      <w:bookmarkStart w:id="0" w:name="_GoBack"/>
      <w:bookmarkEnd w:id="0"/>
      <w:r w:rsidR="0014705B">
        <w:rPr>
          <w:sz w:val="28"/>
          <w:szCs w:val="28"/>
        </w:rPr>
        <w:t>Стаценко</w:t>
      </w:r>
    </w:p>
    <w:p w:rsidR="007015EA" w:rsidRDefault="007015EA"/>
    <w:sectPr w:rsidR="007015EA" w:rsidSect="00701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472DBA"/>
    <w:multiLevelType w:val="hybridMultilevel"/>
    <w:tmpl w:val="D94AAC02"/>
    <w:lvl w:ilvl="0" w:tplc="D0CA7894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20F1"/>
    <w:rsid w:val="00085CD0"/>
    <w:rsid w:val="0011405D"/>
    <w:rsid w:val="0014705B"/>
    <w:rsid w:val="00440844"/>
    <w:rsid w:val="007015EA"/>
    <w:rsid w:val="00885A4E"/>
    <w:rsid w:val="00A677C4"/>
    <w:rsid w:val="00CD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F37B3"/>
  <w15:docId w15:val="{ABED0BC8-4FAF-4300-867A-49F9B0BA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20F1"/>
    <w:rPr>
      <w:color w:val="0000FF"/>
      <w:u w:val="single"/>
    </w:rPr>
  </w:style>
  <w:style w:type="paragraph" w:styleId="a4">
    <w:name w:val="Title"/>
    <w:basedOn w:val="a"/>
    <w:link w:val="a5"/>
    <w:qFormat/>
    <w:rsid w:val="00CD20F1"/>
    <w:pPr>
      <w:jc w:val="center"/>
    </w:pPr>
    <w:rPr>
      <w:b/>
      <w:color w:val="000080"/>
      <w:sz w:val="22"/>
      <w:szCs w:val="20"/>
    </w:rPr>
  </w:style>
  <w:style w:type="character" w:customStyle="1" w:styleId="a5">
    <w:name w:val="Заголовок Знак"/>
    <w:basedOn w:val="a0"/>
    <w:link w:val="a4"/>
    <w:rsid w:val="00CD20F1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paragraph" w:customStyle="1" w:styleId="s1">
    <w:name w:val="s_1"/>
    <w:basedOn w:val="a"/>
    <w:rsid w:val="00CD20F1"/>
    <w:pPr>
      <w:spacing w:before="100" w:beforeAutospacing="1" w:after="100" w:afterAutospacing="1"/>
    </w:pPr>
  </w:style>
  <w:style w:type="paragraph" w:customStyle="1" w:styleId="ConsPlusTitle">
    <w:name w:val="ConsPlusTitle"/>
    <w:rsid w:val="00CD20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CD20F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85A4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5A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cp:lastPrinted>2023-08-17T07:51:00Z</cp:lastPrinted>
  <dcterms:created xsi:type="dcterms:W3CDTF">2023-08-07T05:05:00Z</dcterms:created>
  <dcterms:modified xsi:type="dcterms:W3CDTF">2023-09-29T02:40:00Z</dcterms:modified>
</cp:coreProperties>
</file>